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60"/>
          <w:szCs w:val="60"/>
          <w:vertAlign w:val="baseline"/>
        </w:rPr>
      </w:pPr>
      <w:r w:rsidDel="00000000" w:rsidR="00000000" w:rsidRPr="00000000">
        <w:rPr>
          <w:b w:val="1"/>
          <w:sz w:val="60"/>
          <w:szCs w:val="60"/>
          <w:vertAlign w:val="baseline"/>
          <w:rtl w:val="0"/>
        </w:rPr>
        <w:t xml:space="preserve">Tompkins School</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Grades </w:t>
      </w:r>
      <w:r w:rsidDel="00000000" w:rsidR="00000000" w:rsidRPr="00000000">
        <w:rPr>
          <w:b w:val="1"/>
          <w:sz w:val="28"/>
          <w:szCs w:val="28"/>
          <w:rtl w:val="0"/>
        </w:rPr>
        <w:t xml:space="preserve">2 and 3</w:t>
      </w:r>
      <w:r w:rsidDel="00000000" w:rsidR="00000000" w:rsidRPr="00000000">
        <w:rPr>
          <w:b w:val="1"/>
          <w:sz w:val="28"/>
          <w:szCs w:val="28"/>
          <w:vertAlign w:val="baseline"/>
          <w:rtl w:val="0"/>
        </w:rPr>
        <w:t xml:space="preserve"> Supply List</w:t>
      </w: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b w:val="1"/>
          <w:sz w:val="28"/>
          <w:szCs w:val="28"/>
          <w:vertAlign w:val="baseline"/>
          <w:rtl w:val="0"/>
        </w:rPr>
        <w:t xml:space="preserve">20</w:t>
      </w:r>
      <w:r w:rsidDel="00000000" w:rsidR="00000000" w:rsidRPr="00000000">
        <w:rPr>
          <w:b w:val="1"/>
          <w:sz w:val="28"/>
          <w:szCs w:val="28"/>
          <w:rtl w:val="0"/>
        </w:rPr>
        <w:t xml:space="preserve">24-</w:t>
      </w:r>
      <w:r w:rsidDel="00000000" w:rsidR="00000000" w:rsidRPr="00000000">
        <w:rPr>
          <w:b w:val="1"/>
          <w:sz w:val="28"/>
          <w:szCs w:val="28"/>
          <w:vertAlign w:val="baseline"/>
          <w:rtl w:val="0"/>
        </w:rPr>
        <w:t xml:space="preserve">202</w:t>
      </w:r>
      <w:r w:rsidDel="00000000" w:rsidR="00000000" w:rsidRPr="00000000">
        <w:rPr>
          <w:b w:val="1"/>
          <w:sz w:val="28"/>
          <w:szCs w:val="28"/>
          <w:rtl w:val="0"/>
        </w:rPr>
        <w:t xml:space="preserve">5</w:t>
      </w:r>
      <w:r w:rsidDel="00000000" w:rsidR="00000000" w:rsidRPr="00000000">
        <w:rPr>
          <w:rtl w:val="0"/>
        </w:rPr>
      </w:r>
    </w:p>
    <w:p w:rsidR="00000000" w:rsidDel="00000000" w:rsidP="00000000" w:rsidRDefault="00000000" w:rsidRPr="00000000" w14:paraId="00000004">
      <w:pPr>
        <w:ind w:left="0" w:firstLine="0"/>
        <w:rPr/>
        <w:sectPr>
          <w:pgSz w:h="15840" w:w="12240" w:orient="portrait"/>
          <w:pgMar w:bottom="1440" w:top="1440" w:left="1800" w:right="1800" w:header="708" w:footer="708"/>
          <w:pgNumType w:start="1"/>
        </w:sectPr>
      </w:pPr>
      <w:r w:rsidDel="00000000" w:rsidR="00000000" w:rsidRPr="00000000">
        <w:rPr>
          <w:rtl w:val="0"/>
        </w:rPr>
      </w:r>
    </w:p>
    <w:p w:rsidR="00000000" w:rsidDel="00000000" w:rsidP="00000000" w:rsidRDefault="00000000" w:rsidRPr="00000000" w14:paraId="00000005">
      <w:pPr>
        <w:numPr>
          <w:ilvl w:val="0"/>
          <w:numId w:val="1"/>
        </w:numPr>
        <w:ind w:left="720" w:hanging="360"/>
        <w:rPr>
          <w:sz w:val="28"/>
          <w:szCs w:val="28"/>
        </w:rPr>
      </w:pPr>
      <w:r w:rsidDel="00000000" w:rsidR="00000000" w:rsidRPr="00000000">
        <w:rPr>
          <w:sz w:val="28"/>
          <w:szCs w:val="28"/>
          <w:rtl w:val="0"/>
        </w:rPr>
        <w:t xml:space="preserve">Blue pens (5)</w:t>
      </w:r>
    </w:p>
    <w:p w:rsidR="00000000" w:rsidDel="00000000" w:rsidP="00000000" w:rsidRDefault="00000000" w:rsidRPr="00000000" w14:paraId="00000006">
      <w:pPr>
        <w:numPr>
          <w:ilvl w:val="0"/>
          <w:numId w:val="1"/>
        </w:numPr>
        <w:ind w:left="720" w:hanging="360"/>
        <w:rPr>
          <w:sz w:val="28"/>
          <w:szCs w:val="28"/>
        </w:rPr>
      </w:pPr>
      <w:r w:rsidDel="00000000" w:rsidR="00000000" w:rsidRPr="00000000">
        <w:rPr>
          <w:sz w:val="28"/>
          <w:szCs w:val="28"/>
          <w:rtl w:val="0"/>
        </w:rPr>
        <w:t xml:space="preserve">Pencils – good quality (40)</w:t>
      </w:r>
    </w:p>
    <w:p w:rsidR="00000000" w:rsidDel="00000000" w:rsidP="00000000" w:rsidRDefault="00000000" w:rsidRPr="00000000" w14:paraId="00000007">
      <w:pPr>
        <w:numPr>
          <w:ilvl w:val="0"/>
          <w:numId w:val="1"/>
        </w:numPr>
        <w:ind w:left="720" w:hanging="360"/>
        <w:rPr>
          <w:sz w:val="28"/>
          <w:szCs w:val="28"/>
        </w:rPr>
      </w:pPr>
      <w:r w:rsidDel="00000000" w:rsidR="00000000" w:rsidRPr="00000000">
        <w:rPr>
          <w:sz w:val="28"/>
          <w:szCs w:val="28"/>
          <w:rtl w:val="0"/>
        </w:rPr>
        <w:t xml:space="preserve">Red pens (5)</w:t>
      </w:r>
    </w:p>
    <w:p w:rsidR="00000000" w:rsidDel="00000000" w:rsidP="00000000" w:rsidRDefault="00000000" w:rsidRPr="00000000" w14:paraId="00000008">
      <w:pPr>
        <w:numPr>
          <w:ilvl w:val="0"/>
          <w:numId w:val="1"/>
        </w:numPr>
        <w:ind w:left="720" w:hanging="360"/>
        <w:rPr>
          <w:sz w:val="28"/>
          <w:szCs w:val="28"/>
        </w:rPr>
      </w:pPr>
      <w:r w:rsidDel="00000000" w:rsidR="00000000" w:rsidRPr="00000000">
        <w:rPr>
          <w:sz w:val="28"/>
          <w:szCs w:val="28"/>
          <w:rtl w:val="0"/>
        </w:rPr>
        <w:t xml:space="preserve">White erasers (6)</w:t>
      </w:r>
    </w:p>
    <w:p w:rsidR="00000000" w:rsidDel="00000000" w:rsidP="00000000" w:rsidRDefault="00000000" w:rsidRPr="00000000" w14:paraId="00000009">
      <w:pPr>
        <w:numPr>
          <w:ilvl w:val="0"/>
          <w:numId w:val="1"/>
        </w:numPr>
        <w:ind w:left="720" w:hanging="360"/>
        <w:rPr>
          <w:sz w:val="28"/>
          <w:szCs w:val="28"/>
        </w:rPr>
      </w:pPr>
      <w:r w:rsidDel="00000000" w:rsidR="00000000" w:rsidRPr="00000000">
        <w:rPr>
          <w:sz w:val="28"/>
          <w:szCs w:val="28"/>
          <w:rtl w:val="0"/>
        </w:rPr>
        <w:t xml:space="preserve">White out</w:t>
      </w:r>
    </w:p>
    <w:p w:rsidR="00000000" w:rsidDel="00000000" w:rsidP="00000000" w:rsidRDefault="00000000" w:rsidRPr="00000000" w14:paraId="0000000A">
      <w:pPr>
        <w:numPr>
          <w:ilvl w:val="0"/>
          <w:numId w:val="1"/>
        </w:numPr>
        <w:ind w:left="720" w:hanging="360"/>
        <w:rPr>
          <w:sz w:val="28"/>
          <w:szCs w:val="28"/>
        </w:rPr>
      </w:pPr>
      <w:r w:rsidDel="00000000" w:rsidR="00000000" w:rsidRPr="00000000">
        <w:rPr>
          <w:sz w:val="28"/>
          <w:szCs w:val="28"/>
          <w:rtl w:val="0"/>
        </w:rPr>
        <w:t xml:space="preserve">30cm metric ruler – NOT flexible</w:t>
      </w:r>
    </w:p>
    <w:p w:rsidR="00000000" w:rsidDel="00000000" w:rsidP="00000000" w:rsidRDefault="00000000" w:rsidRPr="00000000" w14:paraId="0000000B">
      <w:pPr>
        <w:numPr>
          <w:ilvl w:val="0"/>
          <w:numId w:val="1"/>
        </w:numPr>
        <w:ind w:left="720" w:hanging="360"/>
        <w:rPr>
          <w:sz w:val="28"/>
          <w:szCs w:val="28"/>
        </w:rPr>
      </w:pPr>
      <w:r w:rsidDel="00000000" w:rsidR="00000000" w:rsidRPr="00000000">
        <w:rPr>
          <w:sz w:val="28"/>
          <w:szCs w:val="28"/>
          <w:rtl w:val="0"/>
        </w:rPr>
        <w:t xml:space="preserve">Scissors </w:t>
      </w:r>
    </w:p>
    <w:p w:rsidR="00000000" w:rsidDel="00000000" w:rsidP="00000000" w:rsidRDefault="00000000" w:rsidRPr="00000000" w14:paraId="0000000C">
      <w:pPr>
        <w:numPr>
          <w:ilvl w:val="0"/>
          <w:numId w:val="1"/>
        </w:numPr>
        <w:ind w:left="720" w:hanging="360"/>
        <w:rPr>
          <w:sz w:val="28"/>
          <w:szCs w:val="28"/>
        </w:rPr>
      </w:pPr>
      <w:r w:rsidDel="00000000" w:rsidR="00000000" w:rsidRPr="00000000">
        <w:rPr>
          <w:sz w:val="28"/>
          <w:szCs w:val="28"/>
          <w:rtl w:val="0"/>
        </w:rPr>
        <w:t xml:space="preserve">Hi-liters (3)</w:t>
      </w:r>
    </w:p>
    <w:p w:rsidR="00000000" w:rsidDel="00000000" w:rsidP="00000000" w:rsidRDefault="00000000" w:rsidRPr="00000000" w14:paraId="0000000D">
      <w:pPr>
        <w:numPr>
          <w:ilvl w:val="0"/>
          <w:numId w:val="1"/>
        </w:numPr>
        <w:ind w:left="720" w:hanging="360"/>
        <w:rPr>
          <w:sz w:val="28"/>
          <w:szCs w:val="28"/>
        </w:rPr>
      </w:pPr>
      <w:r w:rsidDel="00000000" w:rsidR="00000000" w:rsidRPr="00000000">
        <w:rPr>
          <w:sz w:val="28"/>
          <w:szCs w:val="28"/>
          <w:rtl w:val="0"/>
        </w:rPr>
        <w:t xml:space="preserve">Glue sticks (6 large)</w:t>
      </w:r>
    </w:p>
    <w:p w:rsidR="00000000" w:rsidDel="00000000" w:rsidP="00000000" w:rsidRDefault="00000000" w:rsidRPr="00000000" w14:paraId="0000000E">
      <w:pPr>
        <w:numPr>
          <w:ilvl w:val="0"/>
          <w:numId w:val="1"/>
        </w:numPr>
        <w:ind w:left="720" w:hanging="360"/>
        <w:rPr>
          <w:sz w:val="28"/>
          <w:szCs w:val="28"/>
        </w:rPr>
      </w:pPr>
      <w:r w:rsidDel="00000000" w:rsidR="00000000" w:rsidRPr="00000000">
        <w:rPr>
          <w:sz w:val="28"/>
          <w:szCs w:val="28"/>
          <w:rtl w:val="0"/>
        </w:rPr>
        <w:t xml:space="preserve">Calculator - Gr 3 </w:t>
      </w:r>
    </w:p>
    <w:p w:rsidR="00000000" w:rsidDel="00000000" w:rsidP="00000000" w:rsidRDefault="00000000" w:rsidRPr="00000000" w14:paraId="0000000F">
      <w:pPr>
        <w:numPr>
          <w:ilvl w:val="0"/>
          <w:numId w:val="1"/>
        </w:numPr>
        <w:ind w:left="720" w:hanging="360"/>
        <w:rPr>
          <w:sz w:val="28"/>
          <w:szCs w:val="28"/>
        </w:rPr>
      </w:pPr>
      <w:r w:rsidDel="00000000" w:rsidR="00000000" w:rsidRPr="00000000">
        <w:rPr>
          <w:sz w:val="28"/>
          <w:szCs w:val="28"/>
          <w:rtl w:val="0"/>
        </w:rPr>
        <w:t xml:space="preserve">2 inch binders (1)</w:t>
      </w:r>
    </w:p>
    <w:p w:rsidR="00000000" w:rsidDel="00000000" w:rsidP="00000000" w:rsidRDefault="00000000" w:rsidRPr="00000000" w14:paraId="00000010">
      <w:pPr>
        <w:numPr>
          <w:ilvl w:val="0"/>
          <w:numId w:val="1"/>
        </w:numPr>
        <w:ind w:left="720" w:hanging="360"/>
        <w:rPr>
          <w:sz w:val="28"/>
          <w:szCs w:val="28"/>
          <w:u w:val="none"/>
        </w:rPr>
      </w:pPr>
      <w:r w:rsidDel="00000000" w:rsidR="00000000" w:rsidRPr="00000000">
        <w:rPr>
          <w:sz w:val="28"/>
          <w:szCs w:val="28"/>
          <w:rtl w:val="0"/>
        </w:rPr>
        <w:t xml:space="preserve">Duotangs (5)</w:t>
      </w:r>
    </w:p>
    <w:p w:rsidR="00000000" w:rsidDel="00000000" w:rsidP="00000000" w:rsidRDefault="00000000" w:rsidRPr="00000000" w14:paraId="00000011">
      <w:pPr>
        <w:numPr>
          <w:ilvl w:val="0"/>
          <w:numId w:val="1"/>
        </w:numPr>
        <w:ind w:left="720" w:hanging="360"/>
        <w:rPr>
          <w:sz w:val="28"/>
          <w:szCs w:val="28"/>
        </w:rPr>
      </w:pPr>
      <w:r w:rsidDel="00000000" w:rsidR="00000000" w:rsidRPr="00000000">
        <w:rPr>
          <w:sz w:val="28"/>
          <w:szCs w:val="28"/>
          <w:rtl w:val="0"/>
        </w:rPr>
        <w:t xml:space="preserve">Non-marking gym shoes</w:t>
      </w:r>
    </w:p>
    <w:p w:rsidR="00000000" w:rsidDel="00000000" w:rsidP="00000000" w:rsidRDefault="00000000" w:rsidRPr="00000000" w14:paraId="00000012">
      <w:pPr>
        <w:numPr>
          <w:ilvl w:val="0"/>
          <w:numId w:val="1"/>
        </w:numPr>
        <w:ind w:left="720" w:hanging="360"/>
        <w:rPr>
          <w:sz w:val="28"/>
          <w:szCs w:val="28"/>
        </w:rPr>
      </w:pPr>
      <w:r w:rsidDel="00000000" w:rsidR="00000000" w:rsidRPr="00000000">
        <w:rPr>
          <w:sz w:val="28"/>
          <w:szCs w:val="28"/>
          <w:rtl w:val="0"/>
        </w:rPr>
        <w:t xml:space="preserve">Gym clothes in bag - Gr 3 </w:t>
      </w:r>
    </w:p>
    <w:p w:rsidR="00000000" w:rsidDel="00000000" w:rsidP="00000000" w:rsidRDefault="00000000" w:rsidRPr="00000000" w14:paraId="00000013">
      <w:pPr>
        <w:numPr>
          <w:ilvl w:val="0"/>
          <w:numId w:val="1"/>
        </w:numPr>
        <w:ind w:left="720" w:hanging="360"/>
        <w:rPr>
          <w:sz w:val="28"/>
          <w:szCs w:val="28"/>
        </w:rPr>
      </w:pPr>
      <w:r w:rsidDel="00000000" w:rsidR="00000000" w:rsidRPr="00000000">
        <w:rPr>
          <w:sz w:val="28"/>
          <w:szCs w:val="28"/>
          <w:rtl w:val="0"/>
        </w:rPr>
        <w:t xml:space="preserve">Pencil crayons </w:t>
      </w:r>
    </w:p>
    <w:p w:rsidR="00000000" w:rsidDel="00000000" w:rsidP="00000000" w:rsidRDefault="00000000" w:rsidRPr="00000000" w14:paraId="00000014">
      <w:pPr>
        <w:numPr>
          <w:ilvl w:val="0"/>
          <w:numId w:val="1"/>
        </w:numPr>
        <w:ind w:left="720" w:hanging="360"/>
        <w:rPr>
          <w:sz w:val="28"/>
          <w:szCs w:val="28"/>
        </w:rPr>
      </w:pPr>
      <w:r w:rsidDel="00000000" w:rsidR="00000000" w:rsidRPr="00000000">
        <w:rPr>
          <w:sz w:val="28"/>
          <w:szCs w:val="28"/>
          <w:rtl w:val="0"/>
        </w:rPr>
        <w:t xml:space="preserve">Colored gel pens - optional</w:t>
      </w:r>
    </w:p>
    <w:p w:rsidR="00000000" w:rsidDel="00000000" w:rsidP="00000000" w:rsidRDefault="00000000" w:rsidRPr="00000000" w14:paraId="00000015">
      <w:pPr>
        <w:numPr>
          <w:ilvl w:val="0"/>
          <w:numId w:val="1"/>
        </w:numPr>
        <w:ind w:left="720" w:hanging="360"/>
        <w:rPr>
          <w:sz w:val="28"/>
          <w:szCs w:val="28"/>
        </w:rPr>
      </w:pPr>
      <w:r w:rsidDel="00000000" w:rsidR="00000000" w:rsidRPr="00000000">
        <w:rPr>
          <w:sz w:val="28"/>
          <w:szCs w:val="28"/>
          <w:rtl w:val="0"/>
        </w:rPr>
        <w:t xml:space="preserve">Crayons</w:t>
      </w:r>
    </w:p>
    <w:p w:rsidR="00000000" w:rsidDel="00000000" w:rsidP="00000000" w:rsidRDefault="00000000" w:rsidRPr="00000000" w14:paraId="00000016">
      <w:pPr>
        <w:numPr>
          <w:ilvl w:val="0"/>
          <w:numId w:val="1"/>
        </w:numPr>
        <w:ind w:left="720" w:hanging="360"/>
        <w:rPr>
          <w:sz w:val="28"/>
          <w:szCs w:val="28"/>
        </w:rPr>
      </w:pPr>
      <w:r w:rsidDel="00000000" w:rsidR="00000000" w:rsidRPr="00000000">
        <w:rPr>
          <w:sz w:val="28"/>
          <w:szCs w:val="28"/>
          <w:rtl w:val="0"/>
        </w:rPr>
        <w:t xml:space="preserve">White glue (2)</w:t>
      </w:r>
    </w:p>
    <w:p w:rsidR="00000000" w:rsidDel="00000000" w:rsidP="00000000" w:rsidRDefault="00000000" w:rsidRPr="00000000" w14:paraId="00000017">
      <w:pPr>
        <w:numPr>
          <w:ilvl w:val="0"/>
          <w:numId w:val="1"/>
        </w:numPr>
        <w:ind w:left="720" w:hanging="360"/>
        <w:rPr>
          <w:sz w:val="28"/>
          <w:szCs w:val="28"/>
        </w:rPr>
      </w:pPr>
      <w:r w:rsidDel="00000000" w:rsidR="00000000" w:rsidRPr="00000000">
        <w:rPr>
          <w:sz w:val="28"/>
          <w:szCs w:val="28"/>
          <w:rtl w:val="0"/>
        </w:rPr>
        <w:t xml:space="preserve">Markers</w:t>
      </w:r>
    </w:p>
    <w:p w:rsidR="00000000" w:rsidDel="00000000" w:rsidP="00000000" w:rsidRDefault="00000000" w:rsidRPr="00000000" w14:paraId="00000018">
      <w:pPr>
        <w:numPr>
          <w:ilvl w:val="0"/>
          <w:numId w:val="1"/>
        </w:numPr>
        <w:ind w:left="720" w:hanging="360"/>
        <w:rPr>
          <w:sz w:val="28"/>
          <w:szCs w:val="28"/>
        </w:rPr>
      </w:pPr>
      <w:r w:rsidDel="00000000" w:rsidR="00000000" w:rsidRPr="00000000">
        <w:rPr>
          <w:sz w:val="28"/>
          <w:szCs w:val="28"/>
          <w:rtl w:val="0"/>
        </w:rPr>
        <w:t xml:space="preserve">Headphones (no wireless)</w:t>
      </w:r>
    </w:p>
    <w:p w:rsidR="00000000" w:rsidDel="00000000" w:rsidP="00000000" w:rsidRDefault="00000000" w:rsidRPr="00000000" w14:paraId="00000019">
      <w:pPr>
        <w:numPr>
          <w:ilvl w:val="0"/>
          <w:numId w:val="1"/>
        </w:numPr>
        <w:ind w:left="720" w:hanging="360"/>
        <w:rPr>
          <w:sz w:val="28"/>
          <w:szCs w:val="28"/>
        </w:rPr>
      </w:pPr>
      <w:r w:rsidDel="00000000" w:rsidR="00000000" w:rsidRPr="00000000">
        <w:rPr>
          <w:sz w:val="28"/>
          <w:szCs w:val="28"/>
          <w:rtl w:val="0"/>
        </w:rPr>
        <w:t xml:space="preserve">Box of small ziploc bags</w:t>
      </w:r>
    </w:p>
    <w:p w:rsidR="00000000" w:rsidDel="00000000" w:rsidP="00000000" w:rsidRDefault="00000000" w:rsidRPr="00000000" w14:paraId="0000001A">
      <w:pPr>
        <w:numPr>
          <w:ilvl w:val="0"/>
          <w:numId w:val="1"/>
        </w:numPr>
        <w:ind w:left="720" w:hanging="360"/>
        <w:rPr>
          <w:sz w:val="28"/>
          <w:szCs w:val="28"/>
        </w:rPr>
      </w:pPr>
      <w:r w:rsidDel="00000000" w:rsidR="00000000" w:rsidRPr="00000000">
        <w:rPr>
          <w:sz w:val="28"/>
          <w:szCs w:val="28"/>
          <w:rtl w:val="0"/>
        </w:rPr>
        <w:t xml:space="preserve">Pencil boxes – small, hard plastic (2)</w:t>
      </w:r>
    </w:p>
    <w:p w:rsidR="00000000" w:rsidDel="00000000" w:rsidP="00000000" w:rsidRDefault="00000000" w:rsidRPr="00000000" w14:paraId="0000001B">
      <w:pPr>
        <w:numPr>
          <w:ilvl w:val="0"/>
          <w:numId w:val="1"/>
        </w:numPr>
        <w:ind w:left="720" w:hanging="360"/>
        <w:rPr>
          <w:sz w:val="28"/>
          <w:szCs w:val="28"/>
        </w:rPr>
      </w:pPr>
      <w:r w:rsidDel="00000000" w:rsidR="00000000" w:rsidRPr="00000000">
        <w:rPr>
          <w:sz w:val="28"/>
          <w:szCs w:val="28"/>
          <w:rtl w:val="0"/>
        </w:rPr>
        <w:t xml:space="preserve">Water bottle</w:t>
      </w:r>
    </w:p>
    <w:p w:rsidR="00000000" w:rsidDel="00000000" w:rsidP="00000000" w:rsidRDefault="00000000" w:rsidRPr="00000000" w14:paraId="0000001C">
      <w:pPr>
        <w:numPr>
          <w:ilvl w:val="0"/>
          <w:numId w:val="1"/>
        </w:numPr>
        <w:ind w:left="720" w:hanging="360"/>
        <w:rPr>
          <w:sz w:val="30"/>
          <w:szCs w:val="30"/>
        </w:rPr>
      </w:pPr>
      <w:r w:rsidDel="00000000" w:rsidR="00000000" w:rsidRPr="00000000">
        <w:rPr>
          <w:sz w:val="28"/>
          <w:szCs w:val="28"/>
          <w:rtl w:val="0"/>
        </w:rPr>
        <w:t xml:space="preserve">Playdough in sealed container </w:t>
      </w:r>
      <w:r w:rsidDel="00000000" w:rsidR="00000000" w:rsidRPr="00000000">
        <w:rPr>
          <w:rtl w:val="0"/>
        </w:rPr>
      </w:r>
    </w:p>
    <w:p w:rsidR="00000000" w:rsidDel="00000000" w:rsidP="00000000" w:rsidRDefault="00000000" w:rsidRPr="00000000" w14:paraId="0000001D">
      <w:pPr>
        <w:ind w:left="0" w:firstLine="0"/>
        <w:rPr/>
        <w:sectPr>
          <w:type w:val="continuous"/>
          <w:pgSz w:h="15840" w:w="12240" w:orient="portrait"/>
          <w:pgMar w:bottom="1440" w:top="1440" w:left="1800" w:right="1800" w:header="708" w:footer="708"/>
          <w:cols w:equalWidth="0" w:num="2">
            <w:col w:space="720" w:w="3960"/>
            <w:col w:space="0" w:w="3960"/>
          </w:cols>
        </w:sect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**Extra change of clothes- underwear, pants, shirt**</w:t>
      </w:r>
    </w:p>
    <w:p w:rsidR="00000000" w:rsidDel="00000000" w:rsidP="00000000" w:rsidRDefault="00000000" w:rsidRPr="00000000" w14:paraId="00000020">
      <w:pPr>
        <w:ind w:left="360" w:firstLine="0"/>
        <w:rPr>
          <w:sz w:val="28"/>
          <w:szCs w:val="28"/>
        </w:rPr>
      </w:pPr>
      <w:r w:rsidDel="00000000" w:rsidR="00000000" w:rsidRPr="00000000">
        <w:rPr>
          <w:rtl w:val="0"/>
        </w:rPr>
      </w:r>
    </w:p>
    <w:p w:rsidR="00000000" w:rsidDel="00000000" w:rsidP="00000000" w:rsidRDefault="00000000" w:rsidRPr="00000000" w14:paraId="00000021">
      <w:pPr>
        <w:rPr>
          <w:color w:val="ff0000"/>
          <w:sz w:val="26"/>
          <w:szCs w:val="26"/>
          <w:vertAlign w:val="baseline"/>
        </w:rPr>
      </w:pPr>
      <w:r w:rsidDel="00000000" w:rsidR="00000000" w:rsidRPr="00000000">
        <w:rPr>
          <w:b w:val="1"/>
          <w:color w:val="ff0000"/>
          <w:sz w:val="26"/>
          <w:szCs w:val="26"/>
          <w:vertAlign w:val="baseline"/>
          <w:rtl w:val="0"/>
        </w:rPr>
        <w:t xml:space="preserve">$1</w:t>
      </w:r>
      <w:r w:rsidDel="00000000" w:rsidR="00000000" w:rsidRPr="00000000">
        <w:rPr>
          <w:b w:val="1"/>
          <w:color w:val="ff0000"/>
          <w:sz w:val="26"/>
          <w:szCs w:val="26"/>
          <w:rtl w:val="0"/>
        </w:rPr>
        <w:t xml:space="preserve">5</w:t>
      </w:r>
      <w:r w:rsidDel="00000000" w:rsidR="00000000" w:rsidRPr="00000000">
        <w:rPr>
          <w:b w:val="1"/>
          <w:color w:val="ff0000"/>
          <w:sz w:val="26"/>
          <w:szCs w:val="26"/>
          <w:vertAlign w:val="baseline"/>
          <w:rtl w:val="0"/>
        </w:rPr>
        <w:t xml:space="preserve"> supply fee</w:t>
      </w:r>
      <w:r w:rsidDel="00000000" w:rsidR="00000000" w:rsidRPr="00000000">
        <w:rPr>
          <w:color w:val="ff0000"/>
          <w:sz w:val="26"/>
          <w:szCs w:val="26"/>
          <w:vertAlign w:val="baseline"/>
          <w:rtl w:val="0"/>
        </w:rPr>
        <w:t xml:space="preserve"> –</w:t>
      </w:r>
      <w:r w:rsidDel="00000000" w:rsidR="00000000" w:rsidRPr="00000000">
        <w:rPr>
          <w:color w:val="ff0000"/>
          <w:sz w:val="26"/>
          <w:szCs w:val="26"/>
          <w:rtl w:val="0"/>
        </w:rPr>
        <w:t xml:space="preserve">You can pay this fee online with My School Bucks or by sending cash or cheque to the school</w:t>
      </w:r>
      <w:r w:rsidDel="00000000" w:rsidR="00000000" w:rsidRPr="00000000">
        <w:rPr>
          <w:color w:val="ff0000"/>
          <w:sz w:val="26"/>
          <w:szCs w:val="26"/>
          <w:vertAlign w:val="baseline"/>
          <w:rtl w:val="0"/>
        </w:rPr>
        <w:t xml:space="preserve">. We have removed some of the items from the list and these will be purchased by the school so that all of the students have the same items (notebooks, duotangs, Kleenex, dividers, looseleaf) Thanks</w:t>
      </w:r>
    </w:p>
    <w:p w:rsidR="00000000" w:rsidDel="00000000" w:rsidP="00000000" w:rsidRDefault="00000000" w:rsidRPr="00000000" w14:paraId="00000022">
      <w:pPr>
        <w:rPr>
          <w:color w:val="ff0000"/>
          <w:sz w:val="26"/>
          <w:szCs w:val="26"/>
        </w:rPr>
      </w:pPr>
      <w:r w:rsidDel="00000000" w:rsidR="00000000" w:rsidRPr="00000000">
        <w:rPr>
          <w:rtl w:val="0"/>
        </w:rPr>
      </w:r>
    </w:p>
    <w:p w:rsidR="00000000" w:rsidDel="00000000" w:rsidP="00000000" w:rsidRDefault="00000000" w:rsidRPr="00000000" w14:paraId="00000023">
      <w:pPr>
        <w:ind w:left="0" w:firstLine="0"/>
        <w:rPr>
          <w:b w:val="1"/>
          <w:color w:val="1155cc"/>
          <w:sz w:val="28"/>
          <w:szCs w:val="28"/>
          <w:vertAlign w:val="baseline"/>
        </w:rPr>
      </w:pPr>
      <w:r w:rsidDel="00000000" w:rsidR="00000000" w:rsidRPr="00000000">
        <w:rPr>
          <w:b w:val="1"/>
          <w:color w:val="1155cc"/>
          <w:sz w:val="28"/>
          <w:szCs w:val="28"/>
          <w:vertAlign w:val="baseline"/>
          <w:rtl w:val="0"/>
        </w:rPr>
        <w:t xml:space="preserve">Please label all supplies prior to coming to school (everything individually).  If you have any questions, feel free to phone me at 622-2144.   Mrs. </w:t>
      </w:r>
      <w:r w:rsidDel="00000000" w:rsidR="00000000" w:rsidRPr="00000000">
        <w:rPr>
          <w:b w:val="1"/>
          <w:color w:val="1155cc"/>
          <w:sz w:val="28"/>
          <w:szCs w:val="28"/>
          <w:rtl w:val="0"/>
        </w:rPr>
        <w:t xml:space="preserve">Dietrich</w:t>
      </w:r>
      <w:r w:rsidDel="00000000" w:rsidR="00000000" w:rsidRPr="00000000">
        <w:rPr>
          <w:rtl w:val="0"/>
        </w:rPr>
      </w:r>
    </w:p>
    <w:sectPr>
      <w:type w:val="continuous"/>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i w:val="0"/>
        <w:sz w:val="32"/>
        <w:szCs w:val="3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E71F2CD8DCE4DB05594EA166D6FA6" ma:contentTypeVersion="1" ma:contentTypeDescription="Create a new document." ma:contentTypeScope="" ma:versionID="8c100390c500f90ff452319bc30dfb2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D674A-E22B-4B3B-92D3-3D17A6B8DC03}"/>
</file>

<file path=customXml/itemProps2.xml><?xml version="1.0" encoding="utf-8"?>
<ds:datastoreItem xmlns:ds="http://schemas.openxmlformats.org/officeDocument/2006/customXml" ds:itemID="{C89D17BF-1402-4B02-8747-12D5E5C32266}"/>
</file>

<file path=customXml/itemProps3.xml><?xml version="1.0" encoding="utf-8"?>
<ds:datastoreItem xmlns:ds="http://schemas.openxmlformats.org/officeDocument/2006/customXml" ds:itemID="{5C627B99-37D9-4B5D-A825-D17050ADB82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0x010100776E71F2CD8DCE4DB05594EA166D6FA6</vt:lpwstr>
  </property>
</Properties>
</file>